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34" w:rsidRPr="000C63B6" w:rsidRDefault="00F71B34" w:rsidP="00F71B34">
      <w:pPr>
        <w:jc w:val="center"/>
        <w:rPr>
          <w:b/>
          <w:spacing w:val="20"/>
          <w:w w:val="100"/>
        </w:rPr>
      </w:pPr>
      <w:r w:rsidRPr="000C63B6">
        <w:rPr>
          <w:b/>
          <w:spacing w:val="20"/>
          <w:w w:val="100"/>
        </w:rPr>
        <w:t>ПРИЛУЦЬКА  РАЙОННА  ДЕРЖАВНА  АДМІНІСТРАЦІЯ</w:t>
      </w:r>
    </w:p>
    <w:p w:rsidR="00F71B34" w:rsidRPr="00346FED" w:rsidRDefault="00346FED" w:rsidP="00F71B34">
      <w:pPr>
        <w:jc w:val="center"/>
        <w:rPr>
          <w:b/>
          <w:spacing w:val="20"/>
          <w:w w:val="100"/>
        </w:rPr>
      </w:pPr>
      <w:r w:rsidRPr="00346FED">
        <w:rPr>
          <w:b/>
          <w:spacing w:val="20"/>
          <w:w w:val="100"/>
        </w:rPr>
        <w:t>ЧЕРНІГІВСЬКОЇ  ОБЛАСТ</w:t>
      </w:r>
      <w:r w:rsidR="00F71B34" w:rsidRPr="00346FED">
        <w:rPr>
          <w:b/>
          <w:spacing w:val="20"/>
          <w:w w:val="100"/>
        </w:rPr>
        <w:t>І</w:t>
      </w:r>
    </w:p>
    <w:p w:rsidR="00F71B34" w:rsidRDefault="00F71B34" w:rsidP="00F71B34">
      <w:pPr>
        <w:jc w:val="center"/>
        <w:rPr>
          <w:b/>
          <w:w w:val="100"/>
          <w:sz w:val="18"/>
          <w:szCs w:val="18"/>
        </w:rPr>
      </w:pPr>
    </w:p>
    <w:p w:rsidR="00F71B34" w:rsidRPr="00346FED" w:rsidRDefault="00F71B34" w:rsidP="00F71B34">
      <w:pPr>
        <w:jc w:val="center"/>
        <w:rPr>
          <w:b/>
          <w:spacing w:val="20"/>
          <w:w w:val="100"/>
        </w:rPr>
      </w:pPr>
      <w:r w:rsidRPr="00346FED">
        <w:rPr>
          <w:b/>
          <w:spacing w:val="20"/>
          <w:w w:val="100"/>
        </w:rPr>
        <w:t xml:space="preserve">ВІДДІЛ </w:t>
      </w:r>
      <w:r w:rsidR="00BB00DA">
        <w:rPr>
          <w:b/>
          <w:spacing w:val="20"/>
          <w:w w:val="100"/>
        </w:rPr>
        <w:t xml:space="preserve"> </w:t>
      </w:r>
      <w:r w:rsidR="00156A19">
        <w:rPr>
          <w:b/>
          <w:spacing w:val="20"/>
          <w:w w:val="100"/>
        </w:rPr>
        <w:t>ЕКОНОМІЧНОГО</w:t>
      </w:r>
      <w:r w:rsidR="00EB3014">
        <w:rPr>
          <w:b/>
          <w:spacing w:val="20"/>
          <w:w w:val="100"/>
        </w:rPr>
        <w:t xml:space="preserve"> ТА АГРОПРОМИСЛОВОГО РОЗВИТКУ</w:t>
      </w:r>
      <w:r w:rsidR="00156A19">
        <w:rPr>
          <w:b/>
          <w:spacing w:val="20"/>
          <w:w w:val="100"/>
        </w:rPr>
        <w:t>, ТРАНСПОРТУ ТА ЗВ’ЯЗКУ</w:t>
      </w:r>
      <w:r w:rsidRPr="00346FED">
        <w:rPr>
          <w:b/>
          <w:spacing w:val="20"/>
          <w:w w:val="100"/>
        </w:rPr>
        <w:t xml:space="preserve"> </w:t>
      </w:r>
    </w:p>
    <w:p w:rsidR="00F71B34" w:rsidRPr="000C63B6" w:rsidRDefault="00F71B34" w:rsidP="00F71B34">
      <w:pPr>
        <w:jc w:val="center"/>
        <w:rPr>
          <w:b/>
          <w:w w:val="100"/>
          <w:sz w:val="10"/>
          <w:szCs w:val="10"/>
        </w:rPr>
      </w:pPr>
    </w:p>
    <w:tbl>
      <w:tblPr>
        <w:tblW w:w="9531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971"/>
        <w:gridCol w:w="236"/>
        <w:gridCol w:w="794"/>
        <w:gridCol w:w="1444"/>
        <w:gridCol w:w="540"/>
        <w:gridCol w:w="1427"/>
      </w:tblGrid>
      <w:tr w:rsidR="00F71B34" w:rsidRPr="000C63B6" w:rsidTr="009B4B64">
        <w:trPr>
          <w:trHeight w:val="208"/>
        </w:trPr>
        <w:tc>
          <w:tcPr>
            <w:tcW w:w="9531" w:type="dxa"/>
            <w:gridSpan w:val="8"/>
            <w:tcBorders>
              <w:bottom w:val="thinThickSmallGap" w:sz="24" w:space="0" w:color="auto"/>
            </w:tcBorders>
            <w:vAlign w:val="center"/>
          </w:tcPr>
          <w:p w:rsidR="00346FED" w:rsidRPr="00156A19" w:rsidRDefault="00F71B34" w:rsidP="00346FED">
            <w:pPr>
              <w:jc w:val="center"/>
              <w:rPr>
                <w:rStyle w:val="a3"/>
                <w:w w:val="100"/>
                <w:sz w:val="16"/>
                <w:szCs w:val="16"/>
                <w:u w:val="none"/>
              </w:rPr>
            </w:pPr>
            <w:r w:rsidRPr="00156A19">
              <w:rPr>
                <w:w w:val="100"/>
                <w:sz w:val="16"/>
              </w:rPr>
              <w:t>вул. Київська, 220, м. Прилуки, Че</w:t>
            </w:r>
            <w:r w:rsidR="00346FED" w:rsidRPr="00156A19">
              <w:rPr>
                <w:w w:val="100"/>
                <w:sz w:val="16"/>
              </w:rPr>
              <w:t xml:space="preserve">рнігівська область,  17500,  </w:t>
            </w:r>
            <w:proofErr w:type="spellStart"/>
            <w:r w:rsidR="00346FED" w:rsidRPr="00156A19">
              <w:rPr>
                <w:w w:val="100"/>
                <w:sz w:val="16"/>
              </w:rPr>
              <w:t>тел</w:t>
            </w:r>
            <w:proofErr w:type="spellEnd"/>
            <w:r w:rsidR="00346FED" w:rsidRPr="00156A19">
              <w:rPr>
                <w:w w:val="100"/>
                <w:sz w:val="16"/>
              </w:rPr>
              <w:t>.</w:t>
            </w:r>
            <w:r w:rsidRPr="00156A19">
              <w:rPr>
                <w:w w:val="100"/>
                <w:sz w:val="16"/>
              </w:rPr>
              <w:t>: (04637) 5-2</w:t>
            </w:r>
            <w:r w:rsidR="00EB3014" w:rsidRPr="00156A19">
              <w:rPr>
                <w:w w:val="100"/>
                <w:sz w:val="16"/>
              </w:rPr>
              <w:t>2</w:t>
            </w:r>
            <w:r w:rsidRPr="00156A19">
              <w:rPr>
                <w:w w:val="100"/>
                <w:sz w:val="16"/>
              </w:rPr>
              <w:t>-</w:t>
            </w:r>
            <w:r w:rsidR="00EB3014" w:rsidRPr="00156A19">
              <w:rPr>
                <w:w w:val="100"/>
                <w:sz w:val="16"/>
              </w:rPr>
              <w:t>06</w:t>
            </w:r>
            <w:r w:rsidRPr="00156A19">
              <w:rPr>
                <w:w w:val="100"/>
                <w:sz w:val="16"/>
              </w:rPr>
              <w:t>, E-</w:t>
            </w:r>
            <w:proofErr w:type="spellStart"/>
            <w:r w:rsidRPr="00156A19">
              <w:rPr>
                <w:w w:val="100"/>
                <w:sz w:val="16"/>
              </w:rPr>
              <w:t>mail</w:t>
            </w:r>
            <w:proofErr w:type="spellEnd"/>
            <w:r w:rsidRPr="00156A19">
              <w:rPr>
                <w:w w:val="100"/>
                <w:sz w:val="16"/>
              </w:rPr>
              <w:t xml:space="preserve">: </w:t>
            </w:r>
            <w:hyperlink r:id="rId5" w:history="1">
              <w:r w:rsidR="00CD3E7C" w:rsidRPr="00156A19">
                <w:rPr>
                  <w:rStyle w:val="a3"/>
                  <w:b/>
                  <w:sz w:val="20"/>
                  <w:u w:val="none"/>
                  <w:lang w:val="en-US"/>
                </w:rPr>
                <w:t>pladm</w:t>
              </w:r>
              <w:r w:rsidR="00CD3E7C" w:rsidRPr="00156A19">
                <w:rPr>
                  <w:rStyle w:val="a3"/>
                  <w:b/>
                  <w:sz w:val="20"/>
                  <w:u w:val="none"/>
                </w:rPr>
                <w:t>_</w:t>
              </w:r>
              <w:r w:rsidR="00CD3E7C" w:rsidRPr="00156A19">
                <w:rPr>
                  <w:rStyle w:val="a3"/>
                  <w:b/>
                  <w:sz w:val="20"/>
                  <w:u w:val="none"/>
                  <w:lang w:val="en-US"/>
                </w:rPr>
                <w:t>ver</w:t>
              </w:r>
              <w:r w:rsidR="00CD3E7C" w:rsidRPr="00156A19">
                <w:rPr>
                  <w:rStyle w:val="a3"/>
                  <w:b/>
                  <w:sz w:val="20"/>
                  <w:u w:val="none"/>
                </w:rPr>
                <w:t>@</w:t>
              </w:r>
              <w:r w:rsidR="00CD3E7C" w:rsidRPr="00156A19">
                <w:rPr>
                  <w:rStyle w:val="a3"/>
                  <w:b/>
                  <w:sz w:val="20"/>
                  <w:u w:val="none"/>
                  <w:lang w:val="en-US"/>
                </w:rPr>
                <w:t>cg</w:t>
              </w:r>
              <w:r w:rsidR="00CD3E7C" w:rsidRPr="00156A19">
                <w:rPr>
                  <w:rStyle w:val="a3"/>
                  <w:b/>
                  <w:sz w:val="20"/>
                  <w:u w:val="none"/>
                </w:rPr>
                <w:t>.</w:t>
              </w:r>
              <w:r w:rsidR="00CD3E7C" w:rsidRPr="00156A19">
                <w:rPr>
                  <w:rStyle w:val="a3"/>
                  <w:b/>
                  <w:sz w:val="20"/>
                  <w:u w:val="none"/>
                  <w:lang w:val="en-US"/>
                </w:rPr>
                <w:t>gov</w:t>
              </w:r>
              <w:r w:rsidR="00CD3E7C" w:rsidRPr="00156A19">
                <w:rPr>
                  <w:rStyle w:val="a3"/>
                  <w:b/>
                  <w:sz w:val="20"/>
                  <w:u w:val="none"/>
                </w:rPr>
                <w:t>.</w:t>
              </w:r>
              <w:proofErr w:type="spellStart"/>
              <w:r w:rsidR="00CD3E7C" w:rsidRPr="00156A19">
                <w:rPr>
                  <w:rStyle w:val="a3"/>
                  <w:b/>
                  <w:sz w:val="20"/>
                  <w:u w:val="none"/>
                  <w:lang w:val="en-US"/>
                </w:rPr>
                <w:t>ua</w:t>
              </w:r>
              <w:proofErr w:type="spellEnd"/>
            </w:hyperlink>
            <w:r w:rsidR="00346FED" w:rsidRPr="00156A19">
              <w:rPr>
                <w:rStyle w:val="a3"/>
                <w:w w:val="100"/>
                <w:sz w:val="16"/>
                <w:szCs w:val="16"/>
                <w:u w:val="none"/>
              </w:rPr>
              <w:t xml:space="preserve">, </w:t>
            </w:r>
          </w:p>
          <w:p w:rsidR="00F71B34" w:rsidRPr="00346FED" w:rsidRDefault="00346FED" w:rsidP="00346FED">
            <w:pPr>
              <w:jc w:val="center"/>
              <w:rPr>
                <w:rFonts w:ascii="Arial" w:hAnsi="Arial" w:cs="Arial"/>
                <w:b/>
                <w:w w:val="100"/>
                <w:sz w:val="16"/>
              </w:rPr>
            </w:pPr>
            <w:r w:rsidRPr="00156A19">
              <w:rPr>
                <w:w w:val="100"/>
                <w:sz w:val="16"/>
              </w:rPr>
              <w:t>сайт: www.pladm.</w:t>
            </w:r>
            <w:hyperlink r:id="rId6" w:history="1">
              <w:r w:rsidRPr="00156A19">
                <w:rPr>
                  <w:w w:val="100"/>
                  <w:sz w:val="16"/>
                </w:rPr>
                <w:t>cg.gov.ua</w:t>
              </w:r>
            </w:hyperlink>
            <w:r w:rsidRPr="00156A19">
              <w:rPr>
                <w:w w:val="100"/>
                <w:sz w:val="16"/>
              </w:rPr>
              <w:t>, код згідно з ЄДРПОУ 04061808</w:t>
            </w:r>
          </w:p>
        </w:tc>
      </w:tr>
      <w:tr w:rsidR="00F71B34" w:rsidRPr="000C63B6" w:rsidTr="00E757ED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55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71B34" w:rsidRPr="00596093" w:rsidRDefault="00F71B34" w:rsidP="00D814BB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596093">
              <w:rPr>
                <w:bCs/>
                <w:w w:val="100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71B34" w:rsidRPr="00596093" w:rsidRDefault="00F71B34" w:rsidP="00D814BB">
            <w:pPr>
              <w:jc w:val="both"/>
              <w:rPr>
                <w:bCs/>
                <w:w w:val="100"/>
                <w:sz w:val="24"/>
                <w:szCs w:val="24"/>
              </w:rPr>
            </w:pPr>
            <w:r w:rsidRPr="00596093">
              <w:rPr>
                <w:bCs/>
                <w:w w:val="100"/>
                <w:sz w:val="24"/>
                <w:szCs w:val="24"/>
              </w:rPr>
              <w:t>№</w:t>
            </w:r>
          </w:p>
        </w:tc>
        <w:tc>
          <w:tcPr>
            <w:tcW w:w="197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71B34" w:rsidRPr="00596093" w:rsidRDefault="00F71B34" w:rsidP="00D814BB">
            <w:pPr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thinThickSmallGap" w:sz="24" w:space="0" w:color="auto"/>
            </w:tcBorders>
          </w:tcPr>
          <w:p w:rsidR="00F71B34" w:rsidRPr="00596093" w:rsidRDefault="00F71B34" w:rsidP="00D814BB">
            <w:pPr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thinThickSmallGap" w:sz="24" w:space="0" w:color="auto"/>
            </w:tcBorders>
          </w:tcPr>
          <w:p w:rsidR="00F71B34" w:rsidRPr="00596093" w:rsidRDefault="00F71B34" w:rsidP="00D814BB">
            <w:pPr>
              <w:ind w:left="-57" w:right="-57"/>
              <w:rPr>
                <w:w w:val="100"/>
                <w:sz w:val="24"/>
                <w:szCs w:val="24"/>
              </w:rPr>
            </w:pPr>
            <w:r w:rsidRPr="00596093">
              <w:rPr>
                <w:w w:val="100"/>
                <w:sz w:val="24"/>
                <w:szCs w:val="24"/>
              </w:rPr>
              <w:t>На №</w:t>
            </w:r>
          </w:p>
        </w:tc>
        <w:tc>
          <w:tcPr>
            <w:tcW w:w="144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71B34" w:rsidRPr="00596093" w:rsidRDefault="00F71B34" w:rsidP="00E77B03">
            <w:pPr>
              <w:ind w:right="-57"/>
              <w:rPr>
                <w:w w:val="1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F71B34" w:rsidRPr="00596093" w:rsidRDefault="00F71B34" w:rsidP="00D814BB">
            <w:pPr>
              <w:ind w:left="-57" w:right="-57"/>
              <w:rPr>
                <w:w w:val="100"/>
                <w:sz w:val="24"/>
                <w:szCs w:val="24"/>
              </w:rPr>
            </w:pPr>
            <w:r w:rsidRPr="00596093">
              <w:rPr>
                <w:bCs/>
                <w:w w:val="100"/>
                <w:sz w:val="24"/>
                <w:szCs w:val="24"/>
              </w:rPr>
              <w:t>від</w:t>
            </w:r>
          </w:p>
        </w:tc>
        <w:tc>
          <w:tcPr>
            <w:tcW w:w="1427" w:type="dxa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F71B34" w:rsidRPr="00596093" w:rsidRDefault="00F71B34" w:rsidP="00D814BB">
            <w:pPr>
              <w:ind w:right="-57"/>
              <w:rPr>
                <w:w w:val="100"/>
                <w:sz w:val="24"/>
                <w:szCs w:val="24"/>
              </w:rPr>
            </w:pPr>
          </w:p>
        </w:tc>
      </w:tr>
      <w:tr w:rsidR="00F71B34" w:rsidRPr="007B7981" w:rsidTr="00E757ED">
        <w:tblPrEx>
          <w:tblBorders>
            <w:bottom w:val="none" w:sz="0" w:space="0" w:color="auto"/>
          </w:tblBorders>
        </w:tblPrEx>
        <w:trPr>
          <w:cantSplit/>
          <w:trHeight w:val="293"/>
        </w:trPr>
        <w:tc>
          <w:tcPr>
            <w:tcW w:w="5090" w:type="dxa"/>
            <w:gridSpan w:val="3"/>
          </w:tcPr>
          <w:p w:rsidR="00F71B34" w:rsidRPr="00596093" w:rsidRDefault="00F71B34" w:rsidP="00D814BB">
            <w:pPr>
              <w:jc w:val="both"/>
            </w:pPr>
          </w:p>
        </w:tc>
        <w:tc>
          <w:tcPr>
            <w:tcW w:w="236" w:type="dxa"/>
            <w:vMerge/>
          </w:tcPr>
          <w:p w:rsidR="00F71B34" w:rsidRPr="00596093" w:rsidRDefault="00F71B34" w:rsidP="00D814BB">
            <w:pPr>
              <w:jc w:val="both"/>
            </w:pPr>
          </w:p>
        </w:tc>
        <w:tc>
          <w:tcPr>
            <w:tcW w:w="4205" w:type="dxa"/>
            <w:gridSpan w:val="4"/>
          </w:tcPr>
          <w:p w:rsidR="00E77B03" w:rsidRPr="00596093" w:rsidRDefault="00E77B03" w:rsidP="00D814BB">
            <w:pPr>
              <w:jc w:val="both"/>
            </w:pPr>
          </w:p>
        </w:tc>
      </w:tr>
    </w:tbl>
    <w:p w:rsidR="00E757ED" w:rsidRDefault="00E77B03" w:rsidP="00E77B03">
      <w:pPr>
        <w:shd w:val="clear" w:color="auto" w:fill="FFFFFF"/>
        <w:tabs>
          <w:tab w:val="left" w:pos="840"/>
        </w:tabs>
        <w:outlineLvl w:val="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                                       </w:t>
      </w:r>
    </w:p>
    <w:p w:rsidR="00E77B03" w:rsidRDefault="00E77B03" w:rsidP="00E77B03">
      <w:pPr>
        <w:shd w:val="clear" w:color="auto" w:fill="FFFFFF"/>
        <w:tabs>
          <w:tab w:val="left" w:pos="840"/>
        </w:tabs>
        <w:outlineLvl w:val="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                                                                              Сектор інформаційної роботи                            </w:t>
      </w:r>
    </w:p>
    <w:p w:rsidR="00E77B03" w:rsidRDefault="00E77B03" w:rsidP="00E77B03">
      <w:pPr>
        <w:shd w:val="clear" w:color="auto" w:fill="FFFFFF"/>
        <w:tabs>
          <w:tab w:val="left" w:pos="840"/>
        </w:tabs>
        <w:outlineLvl w:val="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                                                                              Прилуцької районної державної                           </w:t>
      </w:r>
    </w:p>
    <w:p w:rsidR="00E77B03" w:rsidRDefault="00E77B03" w:rsidP="00E77B03">
      <w:pPr>
        <w:shd w:val="clear" w:color="auto" w:fill="FFFFFF"/>
        <w:tabs>
          <w:tab w:val="left" w:pos="840"/>
        </w:tabs>
        <w:outlineLvl w:val="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                                                                              адміністрації</w:t>
      </w:r>
    </w:p>
    <w:p w:rsidR="00E757ED" w:rsidRDefault="00E757ED" w:rsidP="00E757ED">
      <w:pPr>
        <w:shd w:val="clear" w:color="auto" w:fill="FFFFFF"/>
        <w:spacing w:line="435" w:lineRule="atLeast"/>
        <w:jc w:val="center"/>
        <w:outlineLvl w:val="2"/>
        <w:rPr>
          <w:color w:val="auto"/>
          <w:w w:val="100"/>
          <w:szCs w:val="28"/>
        </w:rPr>
      </w:pPr>
    </w:p>
    <w:p w:rsidR="00E77B03" w:rsidRDefault="00E757ED" w:rsidP="00E77B03">
      <w:pPr>
        <w:rPr>
          <w:i/>
          <w:spacing w:val="-6"/>
          <w:sz w:val="22"/>
          <w:szCs w:val="22"/>
        </w:rPr>
      </w:pPr>
      <w:r>
        <w:rPr>
          <w:color w:val="auto"/>
          <w:w w:val="100"/>
          <w:szCs w:val="28"/>
        </w:rPr>
        <w:t xml:space="preserve">      </w:t>
      </w:r>
      <w:r w:rsidR="0025759E">
        <w:rPr>
          <w:color w:val="auto"/>
          <w:w w:val="100"/>
          <w:szCs w:val="28"/>
        </w:rPr>
        <w:t xml:space="preserve">    </w:t>
      </w:r>
    </w:p>
    <w:p w:rsidR="00E77B03" w:rsidRDefault="00E77B03" w:rsidP="00E77B03">
      <w:pPr>
        <w:pStyle w:val="2"/>
        <w:spacing w:before="0" w:after="0"/>
        <w:ind w:firstLine="68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C12FDD">
        <w:rPr>
          <w:rFonts w:ascii="Times New Roman" w:hAnsi="Times New Roman" w:cs="Times New Roman"/>
          <w:b w:val="0"/>
          <w:i w:val="0"/>
          <w:lang w:val="uk-UA"/>
        </w:rPr>
        <w:t xml:space="preserve">Просимо розмістити на сайті Прилуцької райдержадміністрації 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 інформацію такого змісту:</w:t>
      </w:r>
    </w:p>
    <w:p w:rsidR="00E77B03" w:rsidRPr="00C12FDD" w:rsidRDefault="00E77B03" w:rsidP="00E77B03"/>
    <w:p w:rsidR="00E77B03" w:rsidRPr="006A46B1" w:rsidRDefault="00E77B03" w:rsidP="00596093">
      <w:pPr>
        <w:pStyle w:val="a4"/>
        <w:spacing w:before="0" w:beforeAutospacing="0" w:after="0" w:afterAutospacing="0"/>
        <w:ind w:firstLine="680"/>
        <w:jc w:val="center"/>
        <w:rPr>
          <w:sz w:val="28"/>
          <w:szCs w:val="28"/>
          <w:lang w:val="uk-UA"/>
        </w:rPr>
      </w:pPr>
      <w:r w:rsidRPr="006A46B1">
        <w:rPr>
          <w:sz w:val="28"/>
          <w:szCs w:val="28"/>
          <w:lang w:val="uk-UA"/>
        </w:rPr>
        <w:t>Звіт про громадське обговорення</w:t>
      </w:r>
    </w:p>
    <w:p w:rsidR="00E77B03" w:rsidRDefault="00E77B03" w:rsidP="0059609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6A46B1">
        <w:rPr>
          <w:rFonts w:ascii="Times New Roman" w:hAnsi="Times New Roman" w:cs="Times New Roman"/>
          <w:b w:val="0"/>
          <w:i w:val="0"/>
          <w:lang w:val="uk-UA"/>
        </w:rPr>
        <w:t>Проекту Програми економічного і соціального розвитку</w:t>
      </w:r>
    </w:p>
    <w:p w:rsidR="00E77B03" w:rsidRPr="006A46B1" w:rsidRDefault="00E77B03" w:rsidP="00596093">
      <w:pPr>
        <w:pStyle w:val="2"/>
        <w:spacing w:before="0" w:after="0"/>
        <w:ind w:firstLine="567"/>
        <w:jc w:val="center"/>
        <w:rPr>
          <w:b w:val="0"/>
          <w:lang w:val="uk-UA"/>
        </w:rPr>
      </w:pPr>
      <w:r w:rsidRPr="006A46B1">
        <w:rPr>
          <w:rFonts w:ascii="Times New Roman" w:hAnsi="Times New Roman" w:cs="Times New Roman"/>
          <w:b w:val="0"/>
          <w:i w:val="0"/>
          <w:lang w:val="uk-UA"/>
        </w:rPr>
        <w:t>Прилуцького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 району на 2022</w:t>
      </w:r>
      <w:r w:rsidRPr="006A46B1">
        <w:rPr>
          <w:rFonts w:ascii="Times New Roman" w:hAnsi="Times New Roman" w:cs="Times New Roman"/>
          <w:b w:val="0"/>
          <w:i w:val="0"/>
          <w:lang w:val="uk-UA"/>
        </w:rPr>
        <w:t xml:space="preserve"> рік</w:t>
      </w:r>
    </w:p>
    <w:p w:rsidR="00E77B03" w:rsidRPr="006A46B1" w:rsidRDefault="00E77B03" w:rsidP="00E77B03">
      <w:pPr>
        <w:shd w:val="clear" w:color="auto" w:fill="FFFFFF"/>
        <w:jc w:val="both"/>
        <w:rPr>
          <w:b/>
          <w:bCs/>
          <w:szCs w:val="28"/>
          <w:bdr w:val="none" w:sz="0" w:space="0" w:color="auto" w:frame="1"/>
        </w:rPr>
      </w:pPr>
    </w:p>
    <w:p w:rsidR="00E77B03" w:rsidRPr="00DB598E" w:rsidRDefault="00E77B03" w:rsidP="00E77B03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DB598E">
        <w:rPr>
          <w:rFonts w:ascii="Times New Roman" w:hAnsi="Times New Roman" w:cs="Times New Roman"/>
          <w:b w:val="0"/>
          <w:i w:val="0"/>
          <w:lang w:val="uk-UA"/>
        </w:rPr>
        <w:t>З метою забезпечення вивчення та врахування думки громадськості, дотримання вимог пункту 12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DB598E">
        <w:rPr>
          <w:rFonts w:ascii="Times New Roman" w:hAnsi="Times New Roman" w:cs="Times New Roman"/>
          <w:b w:val="0"/>
          <w:i w:val="0"/>
          <w:lang w:val="uk-UA"/>
        </w:rPr>
        <w:t>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 листопада 2010 року № 996,</w:t>
      </w:r>
      <w:r w:rsidRPr="00DB598E">
        <w:rPr>
          <w:rFonts w:ascii="Times New Roman" w:hAnsi="Times New Roman" w:cs="Times New Roman"/>
          <w:b w:val="0"/>
          <w:bCs w:val="0"/>
          <w:i w:val="0"/>
          <w:lang w:val="uk-UA"/>
        </w:rPr>
        <w:t xml:space="preserve"> </w:t>
      </w:r>
      <w:r w:rsidRPr="00DB598E">
        <w:rPr>
          <w:rFonts w:ascii="Times New Roman" w:hAnsi="Times New Roman" w:cs="Times New Roman"/>
          <w:b w:val="0"/>
          <w:i w:val="0"/>
          <w:color w:val="000000"/>
          <w:lang w:val="uk-UA"/>
        </w:rPr>
        <w:t>з 0</w:t>
      </w:r>
      <w:r>
        <w:rPr>
          <w:rFonts w:ascii="Times New Roman" w:hAnsi="Times New Roman" w:cs="Times New Roman"/>
          <w:b w:val="0"/>
          <w:i w:val="0"/>
          <w:color w:val="000000"/>
          <w:lang w:val="uk-UA"/>
        </w:rPr>
        <w:t>1 по 15 жовтня 2021</w:t>
      </w:r>
      <w:r w:rsidRPr="00DB598E">
        <w:rPr>
          <w:rFonts w:ascii="Times New Roman" w:hAnsi="Times New Roman" w:cs="Times New Roman"/>
          <w:b w:val="0"/>
          <w:i w:val="0"/>
          <w:color w:val="000000"/>
          <w:lang w:val="uk-UA"/>
        </w:rPr>
        <w:t xml:space="preserve"> року</w:t>
      </w:r>
      <w:r w:rsidRPr="00DB598E">
        <w:rPr>
          <w:rFonts w:ascii="Times New Roman" w:hAnsi="Times New Roman" w:cs="Times New Roman"/>
          <w:b w:val="0"/>
          <w:bCs w:val="0"/>
          <w:i w:val="0"/>
          <w:lang w:val="uk-UA"/>
        </w:rPr>
        <w:t xml:space="preserve"> на офіційному </w:t>
      </w:r>
      <w:r w:rsidRPr="00DB598E">
        <w:rPr>
          <w:rFonts w:ascii="Times New Roman" w:hAnsi="Times New Roman" w:cs="Times New Roman"/>
          <w:b w:val="0"/>
          <w:i w:val="0"/>
          <w:lang w:val="uk-UA"/>
        </w:rPr>
        <w:t>веб-сайті райдержадміністрації було розміщено проект</w:t>
      </w:r>
      <w:r w:rsidRPr="00DB598E">
        <w:rPr>
          <w:rFonts w:ascii="Times New Roman" w:hAnsi="Times New Roman" w:cs="Times New Roman"/>
          <w:b w:val="0"/>
          <w:bCs w:val="0"/>
          <w:i w:val="0"/>
          <w:lang w:val="uk-UA"/>
        </w:rPr>
        <w:t xml:space="preserve"> </w:t>
      </w:r>
      <w:r>
        <w:rPr>
          <w:rFonts w:ascii="Times New Roman" w:hAnsi="Times New Roman" w:cs="Times New Roman"/>
          <w:b w:val="0"/>
          <w:i w:val="0"/>
          <w:lang w:val="uk-UA"/>
        </w:rPr>
        <w:t>Програми</w:t>
      </w:r>
      <w:r w:rsidRPr="00DB598E">
        <w:rPr>
          <w:rFonts w:ascii="Times New Roman" w:hAnsi="Times New Roman" w:cs="Times New Roman"/>
          <w:b w:val="0"/>
          <w:i w:val="0"/>
          <w:lang w:val="uk-UA"/>
        </w:rPr>
        <w:t xml:space="preserve"> економічного і соціального роз</w:t>
      </w:r>
      <w:r>
        <w:rPr>
          <w:rFonts w:ascii="Times New Roman" w:hAnsi="Times New Roman" w:cs="Times New Roman"/>
          <w:b w:val="0"/>
          <w:i w:val="0"/>
          <w:lang w:val="uk-UA"/>
        </w:rPr>
        <w:t>витку Прилуцького району на 2022 рік</w:t>
      </w:r>
      <w:r w:rsidRPr="00DB598E">
        <w:rPr>
          <w:rFonts w:ascii="Times New Roman" w:hAnsi="Times New Roman" w:cs="Times New Roman"/>
          <w:b w:val="0"/>
          <w:i w:val="0"/>
          <w:lang w:val="uk-UA"/>
        </w:rPr>
        <w:t xml:space="preserve"> для публічного обговорення.</w:t>
      </w:r>
    </w:p>
    <w:p w:rsidR="00E77B03" w:rsidRPr="00E77B03" w:rsidRDefault="00E77B03" w:rsidP="00E77B03">
      <w:pPr>
        <w:pStyle w:val="21"/>
        <w:widowControl w:val="0"/>
        <w:spacing w:after="0" w:line="240" w:lineRule="auto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DB598E">
        <w:rPr>
          <w:sz w:val="28"/>
          <w:szCs w:val="28"/>
          <w:lang w:val="uk-UA"/>
        </w:rPr>
        <w:t>Заходи Програми спрямовані на реалізацію єдиної</w:t>
      </w:r>
      <w:r>
        <w:rPr>
          <w:sz w:val="28"/>
          <w:szCs w:val="28"/>
          <w:lang w:val="uk-UA"/>
        </w:rPr>
        <w:t xml:space="preserve"> політики розвитку району в 2022</w:t>
      </w:r>
      <w:r w:rsidRPr="00DB598E">
        <w:rPr>
          <w:sz w:val="28"/>
          <w:szCs w:val="28"/>
          <w:lang w:val="uk-UA"/>
        </w:rPr>
        <w:t xml:space="preserve"> році, відповідно до стратегії та пріоритетів розвитку на основі об’єднання інтересів і можливостей, шляхом взаємодії місцевих органів виконавчої влади, органів місцевого самоврядування, суб’єктів підприємницької діяльності, громадськості, шляхом посилення економічної активності і відновлення економічного зростання.</w:t>
      </w:r>
      <w:r>
        <w:rPr>
          <w:sz w:val="28"/>
          <w:szCs w:val="28"/>
          <w:lang w:val="uk-UA"/>
        </w:rPr>
        <w:t xml:space="preserve"> В рамках обговоренн</w:t>
      </w:r>
      <w:r w:rsidR="00155B4E">
        <w:rPr>
          <w:sz w:val="28"/>
          <w:szCs w:val="28"/>
          <w:lang w:val="uk-UA"/>
        </w:rPr>
        <w:t>я проекту Програми</w:t>
      </w:r>
      <w:r>
        <w:rPr>
          <w:sz w:val="28"/>
          <w:szCs w:val="28"/>
          <w:lang w:val="uk-UA"/>
        </w:rPr>
        <w:t xml:space="preserve"> економічного</w:t>
      </w:r>
      <w:r w:rsidR="00596093">
        <w:rPr>
          <w:sz w:val="28"/>
          <w:szCs w:val="28"/>
          <w:lang w:val="uk-UA"/>
        </w:rPr>
        <w:t xml:space="preserve"> і соціального розвитку При</w:t>
      </w:r>
      <w:bookmarkStart w:id="0" w:name="_GoBack"/>
      <w:bookmarkEnd w:id="0"/>
      <w:r w:rsidR="00155B4E">
        <w:rPr>
          <w:sz w:val="28"/>
          <w:szCs w:val="28"/>
          <w:lang w:val="uk-UA"/>
        </w:rPr>
        <w:t>луцького району на 2022 рік пропозиції не надходили.</w:t>
      </w:r>
    </w:p>
    <w:p w:rsidR="00E77B03" w:rsidRDefault="00E77B03" w:rsidP="00E77B03">
      <w:pPr>
        <w:rPr>
          <w:spacing w:val="-6"/>
          <w:szCs w:val="28"/>
        </w:rPr>
      </w:pPr>
    </w:p>
    <w:p w:rsidR="00CC0A6B" w:rsidRDefault="00CC0A6B" w:rsidP="00CC0A6B">
      <w:pPr>
        <w:shd w:val="clear" w:color="auto" w:fill="FFFFFF"/>
        <w:spacing w:line="435" w:lineRule="atLeast"/>
        <w:outlineLvl w:val="2"/>
        <w:rPr>
          <w:color w:val="auto"/>
          <w:w w:val="100"/>
          <w:szCs w:val="28"/>
        </w:rPr>
      </w:pPr>
    </w:p>
    <w:p w:rsidR="00CC0A6B" w:rsidRPr="00CC0A6B" w:rsidRDefault="00CC0A6B" w:rsidP="00CC0A6B">
      <w:pPr>
        <w:shd w:val="clear" w:color="auto" w:fill="FFFFFF"/>
        <w:spacing w:line="435" w:lineRule="atLeast"/>
        <w:outlineLvl w:val="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Начальник відділу                                                                     Микола ДЖЕРЕНОВ</w:t>
      </w:r>
    </w:p>
    <w:p w:rsidR="007A3C26" w:rsidRDefault="007A3C26" w:rsidP="00E757ED">
      <w:pPr>
        <w:shd w:val="clear" w:color="auto" w:fill="FFFFFF"/>
        <w:spacing w:line="435" w:lineRule="atLeast"/>
        <w:outlineLvl w:val="2"/>
        <w:rPr>
          <w:color w:val="auto"/>
          <w:w w:val="100"/>
          <w:szCs w:val="28"/>
        </w:rPr>
      </w:pPr>
    </w:p>
    <w:sectPr w:rsidR="007A3C26" w:rsidSect="00591D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97A"/>
    <w:multiLevelType w:val="hybridMultilevel"/>
    <w:tmpl w:val="04044D12"/>
    <w:lvl w:ilvl="0" w:tplc="814CCD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31533F"/>
    <w:multiLevelType w:val="hybridMultilevel"/>
    <w:tmpl w:val="9294BC08"/>
    <w:lvl w:ilvl="0" w:tplc="A2F07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34"/>
    <w:rsid w:val="00106F6E"/>
    <w:rsid w:val="00155B4E"/>
    <w:rsid w:val="00156A19"/>
    <w:rsid w:val="002232CB"/>
    <w:rsid w:val="0025759E"/>
    <w:rsid w:val="00295C44"/>
    <w:rsid w:val="00346FED"/>
    <w:rsid w:val="003C0859"/>
    <w:rsid w:val="003F41B0"/>
    <w:rsid w:val="00591DF4"/>
    <w:rsid w:val="00596093"/>
    <w:rsid w:val="005D7370"/>
    <w:rsid w:val="00744B46"/>
    <w:rsid w:val="007A3C26"/>
    <w:rsid w:val="007D4815"/>
    <w:rsid w:val="008C5BEA"/>
    <w:rsid w:val="00966DF4"/>
    <w:rsid w:val="009B4B64"/>
    <w:rsid w:val="00B622C1"/>
    <w:rsid w:val="00BB00DA"/>
    <w:rsid w:val="00CB6176"/>
    <w:rsid w:val="00CC0A6B"/>
    <w:rsid w:val="00CD3E7C"/>
    <w:rsid w:val="00DA4EA7"/>
    <w:rsid w:val="00DF67B6"/>
    <w:rsid w:val="00E757ED"/>
    <w:rsid w:val="00E77B03"/>
    <w:rsid w:val="00EB3014"/>
    <w:rsid w:val="00EC17E3"/>
    <w:rsid w:val="00F17250"/>
    <w:rsid w:val="00F71B34"/>
    <w:rsid w:val="00FD39C4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3FFEE-85D0-4AEB-B693-08468179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34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7B03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w w:val="100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B34"/>
    <w:rPr>
      <w:color w:val="0000FF"/>
      <w:u w:val="single"/>
    </w:rPr>
  </w:style>
  <w:style w:type="paragraph" w:styleId="a4">
    <w:name w:val="Normal (Web)"/>
    <w:basedOn w:val="a"/>
    <w:rsid w:val="00F71B34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5">
    <w:name w:val="Body Text"/>
    <w:basedOn w:val="a"/>
    <w:link w:val="a6"/>
    <w:rsid w:val="002232CB"/>
    <w:pPr>
      <w:jc w:val="both"/>
    </w:pPr>
    <w:rPr>
      <w:bCs/>
      <w:iCs/>
      <w:color w:val="auto"/>
      <w:w w:val="100"/>
      <w:szCs w:val="24"/>
    </w:rPr>
  </w:style>
  <w:style w:type="character" w:customStyle="1" w:styleId="a6">
    <w:name w:val="Основний текст Знак"/>
    <w:basedOn w:val="a0"/>
    <w:link w:val="a5"/>
    <w:rsid w:val="002232CB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232CB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9B4B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0A6B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C0A6B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E77B0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21">
    <w:name w:val="Body Text Indent 2"/>
    <w:basedOn w:val="a"/>
    <w:link w:val="22"/>
    <w:rsid w:val="00E77B03"/>
    <w:pPr>
      <w:spacing w:after="120" w:line="480" w:lineRule="auto"/>
      <w:ind w:left="283"/>
    </w:pPr>
    <w:rPr>
      <w:color w:val="auto"/>
      <w:w w:val="100"/>
      <w:sz w:val="24"/>
      <w:szCs w:val="24"/>
      <w:lang w:val="ru-RU"/>
    </w:rPr>
  </w:style>
  <w:style w:type="character" w:customStyle="1" w:styleId="22">
    <w:name w:val="Основний текст з відступом 2 Знак"/>
    <w:basedOn w:val="a0"/>
    <w:link w:val="21"/>
    <w:rsid w:val="00E77B0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.gov.ua/" TargetMode="External"/><Relationship Id="rId5" Type="http://schemas.openxmlformats.org/officeDocument/2006/relationships/hyperlink" Target="mailto:pladm_ver@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Валентина Сергієнко</cp:lastModifiedBy>
  <cp:revision>5</cp:revision>
  <cp:lastPrinted>2021-04-16T08:19:00Z</cp:lastPrinted>
  <dcterms:created xsi:type="dcterms:W3CDTF">2021-10-23T08:27:00Z</dcterms:created>
  <dcterms:modified xsi:type="dcterms:W3CDTF">2021-10-23T12:24:00Z</dcterms:modified>
</cp:coreProperties>
</file>